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3C9B6" w14:textId="3FEFB060" w:rsidR="00F86E81" w:rsidRPr="00F86E81" w:rsidRDefault="00F86E81" w:rsidP="00A5660C">
      <w:pPr>
        <w:spacing w:after="0"/>
        <w:rPr>
          <w:rFonts w:ascii="Times New Roman" w:hAnsi="Times New Roman" w:cs="Times New Roman"/>
          <w:b/>
          <w:bCs/>
        </w:rPr>
      </w:pPr>
      <w:r w:rsidRPr="00F86E81">
        <w:rPr>
          <w:rFonts w:ascii="Times New Roman" w:hAnsi="Times New Roman" w:cs="Times New Roman"/>
          <w:b/>
          <w:bCs/>
        </w:rPr>
        <w:t>Εκπαίδευση</w:t>
      </w:r>
      <w:r w:rsidR="00A5660C" w:rsidRPr="00A5660C">
        <w:rPr>
          <w:rFonts w:ascii="Times New Roman" w:hAnsi="Times New Roman" w:cs="Times New Roman"/>
          <w:b/>
          <w:bCs/>
        </w:rPr>
        <w:t xml:space="preserve"> - Σταδιοδρομία</w:t>
      </w:r>
    </w:p>
    <w:p w14:paraId="3C37962A" w14:textId="542918DD" w:rsidR="001A32B1" w:rsidRPr="001A32B1" w:rsidRDefault="001A32B1" w:rsidP="001A32B1">
      <w:pPr>
        <w:spacing w:after="0"/>
        <w:rPr>
          <w:rFonts w:ascii="Times New Roman" w:hAnsi="Times New Roman" w:cs="Times New Roman"/>
        </w:rPr>
      </w:pPr>
      <w:r w:rsidRPr="001A32B1">
        <w:rPr>
          <w:rFonts w:ascii="Times New Roman" w:hAnsi="Times New Roman" w:cs="Times New Roman"/>
        </w:rPr>
        <w:t xml:space="preserve">O Νικόλαος Πουλακάκης έλαβε το Πτυχίο Βιολογίας το 1997 από το Πανεπιστήμιο Κρήτης, τον Μεταπτυχιακό Τίτλο Ειδίκευσης το 2000 από το Τμήμα Γεωλογίας του Πανεπιστημίου Αθηνών και Διδακτορικό Δίπλωμα το 2005 από το Πανεπιστήμιο Κρήτης. Από το 2006 μέχρι το 2009 εργαζόταν ως </w:t>
      </w:r>
      <w:proofErr w:type="spellStart"/>
      <w:r w:rsidRPr="001A32B1">
        <w:rPr>
          <w:rFonts w:ascii="Times New Roman" w:hAnsi="Times New Roman" w:cs="Times New Roman"/>
        </w:rPr>
        <w:t>μεταδιδάκτορας</w:t>
      </w:r>
      <w:proofErr w:type="spellEnd"/>
      <w:r w:rsidRPr="001A32B1">
        <w:rPr>
          <w:rFonts w:ascii="Times New Roman" w:hAnsi="Times New Roman" w:cs="Times New Roman"/>
        </w:rPr>
        <w:t xml:space="preserve"> ερευνητής αρχικά στο Μουσείο Φυσικής Ιστορίας Κρήτης (1 χρόνο) και στο τμήμα Οικολογίας και Εξελικτικής Βιολογίας του Παν/</w:t>
      </w:r>
      <w:proofErr w:type="spellStart"/>
      <w:r w:rsidRPr="001A32B1">
        <w:rPr>
          <w:rFonts w:ascii="Times New Roman" w:hAnsi="Times New Roman" w:cs="Times New Roman"/>
        </w:rPr>
        <w:t>μιου</w:t>
      </w:r>
      <w:proofErr w:type="spellEnd"/>
      <w:r w:rsidRPr="001A32B1">
        <w:rPr>
          <w:rFonts w:ascii="Times New Roman" w:hAnsi="Times New Roman" w:cs="Times New Roman"/>
        </w:rPr>
        <w:t xml:space="preserve"> του YALE (2 χρόνια). Το 2009 εκλέχθηκε Επίκουρος Καθηγητής στο Τμήμα Βιολογίας όπου έκτοτε υπηρετεί.</w:t>
      </w:r>
      <w:r>
        <w:rPr>
          <w:rFonts w:ascii="Times New Roman" w:hAnsi="Times New Roman" w:cs="Times New Roman"/>
        </w:rPr>
        <w:t xml:space="preserve"> Από το 2020 έχει εκλεγεί στη βαθμίδα του καθηγητή. Από το 2018 έως σήμερα είναι διευθυντής του Μουσείου Φυσικής Ιστορίας Κρήτης του Πανεπιστημίου Κρήτης και από το 2021 έως σήμερα είναι, ως συνεργαζόμενο μέλος ΔΕΠ, υπεύθυνος του εργαστηρίου </w:t>
      </w:r>
      <w:proofErr w:type="spellStart"/>
      <w:r>
        <w:rPr>
          <w:rFonts w:ascii="Times New Roman" w:hAnsi="Times New Roman" w:cs="Times New Roman"/>
        </w:rPr>
        <w:t>Παλαιογονιδιωματικής</w:t>
      </w:r>
      <w:proofErr w:type="spellEnd"/>
      <w:r>
        <w:rPr>
          <w:rFonts w:ascii="Times New Roman" w:hAnsi="Times New Roman" w:cs="Times New Roman"/>
        </w:rPr>
        <w:t xml:space="preserve"> και Εξελικτικής Γενετικής του Ινστιτούτου Μοριακής Βιολογίας και Βιοτεχνολογίας στο ΙΤΕ.</w:t>
      </w:r>
    </w:p>
    <w:p w14:paraId="3B888FFE" w14:textId="77777777" w:rsidR="001A32B1" w:rsidRPr="001A32B1" w:rsidRDefault="001A32B1" w:rsidP="001A32B1">
      <w:pPr>
        <w:spacing w:after="0"/>
        <w:rPr>
          <w:rFonts w:ascii="Times New Roman" w:hAnsi="Times New Roman" w:cs="Times New Roman"/>
        </w:rPr>
      </w:pPr>
    </w:p>
    <w:p w14:paraId="0108DFBD" w14:textId="77777777" w:rsidR="001A32B1" w:rsidRPr="001A32B1" w:rsidRDefault="001A32B1" w:rsidP="001A32B1">
      <w:pPr>
        <w:spacing w:after="0"/>
        <w:rPr>
          <w:rFonts w:ascii="Times New Roman" w:hAnsi="Times New Roman" w:cs="Times New Roman"/>
          <w:b/>
        </w:rPr>
      </w:pPr>
      <w:r w:rsidRPr="001A32B1">
        <w:rPr>
          <w:rFonts w:ascii="Times New Roman" w:hAnsi="Times New Roman" w:cs="Times New Roman"/>
          <w:b/>
        </w:rPr>
        <w:t>Επιστημονικά ενδιαφέροντα</w:t>
      </w:r>
    </w:p>
    <w:p w14:paraId="43F10E5A" w14:textId="587CCB07" w:rsidR="001A32B1" w:rsidRDefault="001A32B1" w:rsidP="001A32B1">
      <w:pPr>
        <w:spacing w:after="0"/>
        <w:rPr>
          <w:rFonts w:ascii="Times New Roman" w:hAnsi="Times New Roman" w:cs="Times New Roman"/>
        </w:rPr>
      </w:pPr>
      <w:r w:rsidRPr="001A32B1">
        <w:rPr>
          <w:rFonts w:ascii="Times New Roman" w:hAnsi="Times New Roman" w:cs="Times New Roman"/>
        </w:rPr>
        <w:t xml:space="preserve">Τα ερευνητικά του ενδιαφέροντα εστιάζονται στον ευρύτερο τομέα της μοριακής συστηματικής, της φυλογένεσης, της </w:t>
      </w:r>
      <w:proofErr w:type="spellStart"/>
      <w:r w:rsidRPr="001A32B1">
        <w:rPr>
          <w:rFonts w:ascii="Times New Roman" w:hAnsi="Times New Roman" w:cs="Times New Roman"/>
        </w:rPr>
        <w:t>φυλογεωγραφίας</w:t>
      </w:r>
      <w:proofErr w:type="spellEnd"/>
      <w:r w:rsidRPr="001A32B1">
        <w:rPr>
          <w:rFonts w:ascii="Times New Roman" w:hAnsi="Times New Roman" w:cs="Times New Roman"/>
        </w:rPr>
        <w:t xml:space="preserve"> και της </w:t>
      </w:r>
      <w:r>
        <w:rPr>
          <w:rFonts w:ascii="Times New Roman" w:hAnsi="Times New Roman" w:cs="Times New Roman"/>
        </w:rPr>
        <w:t>πληθυσμιακής δομής</w:t>
      </w:r>
      <w:r w:rsidRPr="001A32B1">
        <w:rPr>
          <w:rFonts w:ascii="Times New Roman" w:hAnsi="Times New Roman" w:cs="Times New Roman"/>
        </w:rPr>
        <w:t xml:space="preserve"> ζωικών οργανισμών. Ερευνητικά καθοδηγείται βάσει ερωτημάτων, που σχετίζονται με την εκτίμηση της </w:t>
      </w:r>
      <w:proofErr w:type="spellStart"/>
      <w:r w:rsidRPr="001A32B1">
        <w:rPr>
          <w:rFonts w:ascii="Times New Roman" w:hAnsi="Times New Roman" w:cs="Times New Roman"/>
        </w:rPr>
        <w:t>βιοιποικιλότητας</w:t>
      </w:r>
      <w:proofErr w:type="spellEnd"/>
      <w:r w:rsidRPr="001A32B1">
        <w:rPr>
          <w:rFonts w:ascii="Times New Roman" w:hAnsi="Times New Roman" w:cs="Times New Roman"/>
        </w:rPr>
        <w:t xml:space="preserve"> και την ανάπτυξη νέων μεθόδων καθορισμού αυτής, τον έλεγχο της συστηματικής κατάστασης διαφόρων ειδών (σύγχρονων και απολιθωμένων), τη διερεύνηση των φυλογενετικών τους σχέσεων και της </w:t>
      </w:r>
      <w:proofErr w:type="spellStart"/>
      <w:r w:rsidRPr="001A32B1">
        <w:rPr>
          <w:rFonts w:ascii="Times New Roman" w:hAnsi="Times New Roman" w:cs="Times New Roman"/>
        </w:rPr>
        <w:t>φυλογεωγραφίας</w:t>
      </w:r>
      <w:proofErr w:type="spellEnd"/>
      <w:r w:rsidRPr="001A32B1">
        <w:rPr>
          <w:rFonts w:ascii="Times New Roman" w:hAnsi="Times New Roman" w:cs="Times New Roman"/>
        </w:rPr>
        <w:t xml:space="preserve"> τους και την κατανόηση των </w:t>
      </w:r>
      <w:proofErr w:type="spellStart"/>
      <w:r w:rsidRPr="001A32B1">
        <w:rPr>
          <w:rFonts w:ascii="Times New Roman" w:hAnsi="Times New Roman" w:cs="Times New Roman"/>
        </w:rPr>
        <w:t>μικρο</w:t>
      </w:r>
      <w:proofErr w:type="spellEnd"/>
      <w:r w:rsidRPr="001A32B1">
        <w:rPr>
          <w:rFonts w:ascii="Times New Roman" w:hAnsi="Times New Roman" w:cs="Times New Roman"/>
        </w:rPr>
        <w:t>-εξελικτικών διαδικασιών (</w:t>
      </w:r>
      <w:proofErr w:type="spellStart"/>
      <w:r w:rsidRPr="001A32B1">
        <w:rPr>
          <w:rFonts w:ascii="Times New Roman" w:hAnsi="Times New Roman" w:cs="Times New Roman"/>
        </w:rPr>
        <w:t>ειδογένεση</w:t>
      </w:r>
      <w:proofErr w:type="spellEnd"/>
      <w:r w:rsidRPr="001A32B1">
        <w:rPr>
          <w:rFonts w:ascii="Times New Roman" w:hAnsi="Times New Roman" w:cs="Times New Roman"/>
        </w:rPr>
        <w:t xml:space="preserve">, προσαρμογή) σε απομονωμένους (νησιωτικούς) πληθυσμούς. Για το λόγο αυτό έχει ασχοληθεί με τη μελέτη μιας μεγάλης ποικιλίας ασπόνδυλων και σπονδυλωτών οργανισμών, όπως χερσαία γαστερόποδα, </w:t>
      </w:r>
      <w:r>
        <w:rPr>
          <w:rFonts w:ascii="Times New Roman" w:hAnsi="Times New Roman" w:cs="Times New Roman"/>
        </w:rPr>
        <w:t>αρθρόποδα</w:t>
      </w:r>
      <w:r w:rsidRPr="001A32B1">
        <w:rPr>
          <w:rFonts w:ascii="Times New Roman" w:hAnsi="Times New Roman" w:cs="Times New Roman"/>
        </w:rPr>
        <w:t xml:space="preserve">, </w:t>
      </w:r>
      <w:r>
        <w:rPr>
          <w:rFonts w:ascii="Times New Roman" w:hAnsi="Times New Roman" w:cs="Times New Roman"/>
        </w:rPr>
        <w:t xml:space="preserve">ψάρια, </w:t>
      </w:r>
      <w:r w:rsidRPr="001A32B1">
        <w:rPr>
          <w:rFonts w:ascii="Times New Roman" w:hAnsi="Times New Roman" w:cs="Times New Roman"/>
        </w:rPr>
        <w:t>αμφίβια, ερπετά, πτηνά και θηλαστικά.</w:t>
      </w:r>
    </w:p>
    <w:p w14:paraId="312F6642" w14:textId="77777777" w:rsidR="00F86E81" w:rsidRDefault="00F86E81" w:rsidP="00A5660C">
      <w:pPr>
        <w:spacing w:after="0"/>
        <w:rPr>
          <w:rFonts w:ascii="Times New Roman" w:hAnsi="Times New Roman" w:cs="Times New Roman"/>
        </w:rPr>
      </w:pPr>
    </w:p>
    <w:p w14:paraId="42771473" w14:textId="08F11E9E" w:rsidR="001A32B1" w:rsidRDefault="00A5660C" w:rsidP="00A5660C">
      <w:pPr>
        <w:spacing w:after="0"/>
      </w:pPr>
      <w:r>
        <w:rPr>
          <w:rFonts w:ascii="Times New Roman" w:hAnsi="Times New Roman" w:cs="Times New Roman"/>
        </w:rPr>
        <w:t xml:space="preserve">Σύνδεσμος για ιδρυματική προσωπική σελίδα: </w:t>
      </w:r>
      <w:hyperlink r:id="rId4" w:history="1">
        <w:r w:rsidR="001A32B1" w:rsidRPr="0063510C">
          <w:rPr>
            <w:rStyle w:val="Hyperlink"/>
          </w:rPr>
          <w:t>https://www.biology.uoc.gr/index.php/el/prosopiko?view=article&amp;id=125:poulakakes-nikolaos&amp;catid=25:dep</w:t>
        </w:r>
      </w:hyperlink>
    </w:p>
    <w:p w14:paraId="6CE7BAB9" w14:textId="25305064" w:rsidR="00A5660C" w:rsidRPr="001A32B1" w:rsidRDefault="00A5660C" w:rsidP="00A5660C">
      <w:pPr>
        <w:spacing w:after="0"/>
        <w:rPr>
          <w:rFonts w:ascii="Times New Roman" w:hAnsi="Times New Roman" w:cs="Times New Roman"/>
          <w:lang w:val="en-US"/>
        </w:rPr>
      </w:pPr>
      <w:r>
        <w:rPr>
          <w:rFonts w:ascii="Times New Roman" w:hAnsi="Times New Roman" w:cs="Times New Roman"/>
        </w:rPr>
        <w:t>Σύνδεσμος</w:t>
      </w:r>
      <w:r w:rsidRPr="001A32B1">
        <w:rPr>
          <w:rFonts w:ascii="Times New Roman" w:hAnsi="Times New Roman" w:cs="Times New Roman"/>
          <w:lang w:val="en-US"/>
        </w:rPr>
        <w:t xml:space="preserve"> </w:t>
      </w:r>
      <w:r>
        <w:rPr>
          <w:rFonts w:ascii="Times New Roman" w:hAnsi="Times New Roman" w:cs="Times New Roman"/>
          <w:lang w:val="en-US"/>
        </w:rPr>
        <w:t>google</w:t>
      </w:r>
      <w:r w:rsidRPr="001A32B1">
        <w:rPr>
          <w:rFonts w:ascii="Times New Roman" w:hAnsi="Times New Roman" w:cs="Times New Roman"/>
          <w:lang w:val="en-US"/>
        </w:rPr>
        <w:t>-</w:t>
      </w:r>
      <w:r>
        <w:rPr>
          <w:rFonts w:ascii="Times New Roman" w:hAnsi="Times New Roman" w:cs="Times New Roman"/>
          <w:lang w:val="en-US"/>
        </w:rPr>
        <w:t>scholar</w:t>
      </w:r>
      <w:r w:rsidRPr="001A32B1">
        <w:rPr>
          <w:rFonts w:ascii="Times New Roman" w:hAnsi="Times New Roman" w:cs="Times New Roman"/>
          <w:lang w:val="en-US"/>
        </w:rPr>
        <w:t xml:space="preserve">: </w:t>
      </w:r>
    </w:p>
    <w:p w14:paraId="485AABA3" w14:textId="7D430FF1" w:rsidR="00A5660C" w:rsidRDefault="001A32B1" w:rsidP="00A5660C">
      <w:pPr>
        <w:spacing w:after="0"/>
        <w:rPr>
          <w:rFonts w:ascii="Times New Roman" w:hAnsi="Times New Roman" w:cs="Times New Roman"/>
          <w:lang w:val="en-US"/>
        </w:rPr>
      </w:pPr>
      <w:hyperlink r:id="rId5" w:history="1">
        <w:r w:rsidRPr="0063510C">
          <w:rPr>
            <w:rStyle w:val="Hyperlink"/>
            <w:rFonts w:ascii="Times New Roman" w:hAnsi="Times New Roman" w:cs="Times New Roman"/>
            <w:lang w:val="en-US"/>
          </w:rPr>
          <w:t>https://scholar.google.com/citations?user=jua2DeoAAAAJ&amp;hl=el</w:t>
        </w:r>
      </w:hyperlink>
    </w:p>
    <w:p w14:paraId="36154380" w14:textId="77777777" w:rsidR="001A32B1" w:rsidRPr="001A32B1" w:rsidRDefault="001A32B1" w:rsidP="00A5660C">
      <w:pPr>
        <w:spacing w:after="0"/>
        <w:rPr>
          <w:rFonts w:ascii="Times New Roman" w:hAnsi="Times New Roman" w:cs="Times New Roman"/>
          <w:lang w:val="en-US"/>
        </w:rPr>
      </w:pPr>
    </w:p>
    <w:sectPr w:rsidR="001A32B1" w:rsidRPr="001A32B1" w:rsidSect="00A5660C">
      <w:pgSz w:w="11906" w:h="16838"/>
      <w:pgMar w:top="1440" w:right="1134" w:bottom="144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E81"/>
    <w:rsid w:val="001A32B1"/>
    <w:rsid w:val="00211B53"/>
    <w:rsid w:val="004D4AB7"/>
    <w:rsid w:val="00812DA2"/>
    <w:rsid w:val="00A00600"/>
    <w:rsid w:val="00A5660C"/>
    <w:rsid w:val="00A70F0E"/>
    <w:rsid w:val="00B24951"/>
    <w:rsid w:val="00BF5565"/>
    <w:rsid w:val="00F86E8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88224"/>
  <w15:chartTrackingRefBased/>
  <w15:docId w15:val="{5B97DC0E-29C8-4F0D-9F58-47160622E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6E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6E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6E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6E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6E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6E8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6E8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6E8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6E8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6E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6E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6E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6E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6E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6E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6E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6E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6E81"/>
    <w:rPr>
      <w:rFonts w:eastAsiaTheme="majorEastAsia" w:cstheme="majorBidi"/>
      <w:color w:val="272727" w:themeColor="text1" w:themeTint="D8"/>
    </w:rPr>
  </w:style>
  <w:style w:type="paragraph" w:styleId="Title">
    <w:name w:val="Title"/>
    <w:basedOn w:val="Normal"/>
    <w:next w:val="Normal"/>
    <w:link w:val="TitleChar"/>
    <w:uiPriority w:val="10"/>
    <w:qFormat/>
    <w:rsid w:val="00F86E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6E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6E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6E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6E81"/>
    <w:pPr>
      <w:spacing w:before="160"/>
      <w:jc w:val="center"/>
    </w:pPr>
    <w:rPr>
      <w:i/>
      <w:iCs/>
      <w:color w:val="404040" w:themeColor="text1" w:themeTint="BF"/>
    </w:rPr>
  </w:style>
  <w:style w:type="character" w:customStyle="1" w:styleId="QuoteChar">
    <w:name w:val="Quote Char"/>
    <w:basedOn w:val="DefaultParagraphFont"/>
    <w:link w:val="Quote"/>
    <w:uiPriority w:val="29"/>
    <w:rsid w:val="00F86E81"/>
    <w:rPr>
      <w:i/>
      <w:iCs/>
      <w:color w:val="404040" w:themeColor="text1" w:themeTint="BF"/>
    </w:rPr>
  </w:style>
  <w:style w:type="paragraph" w:styleId="ListParagraph">
    <w:name w:val="List Paragraph"/>
    <w:basedOn w:val="Normal"/>
    <w:uiPriority w:val="34"/>
    <w:qFormat/>
    <w:rsid w:val="00F86E81"/>
    <w:pPr>
      <w:ind w:left="720"/>
      <w:contextualSpacing/>
    </w:pPr>
  </w:style>
  <w:style w:type="character" w:styleId="IntenseEmphasis">
    <w:name w:val="Intense Emphasis"/>
    <w:basedOn w:val="DefaultParagraphFont"/>
    <w:uiPriority w:val="21"/>
    <w:qFormat/>
    <w:rsid w:val="00F86E81"/>
    <w:rPr>
      <w:i/>
      <w:iCs/>
      <w:color w:val="0F4761" w:themeColor="accent1" w:themeShade="BF"/>
    </w:rPr>
  </w:style>
  <w:style w:type="paragraph" w:styleId="IntenseQuote">
    <w:name w:val="Intense Quote"/>
    <w:basedOn w:val="Normal"/>
    <w:next w:val="Normal"/>
    <w:link w:val="IntenseQuoteChar"/>
    <w:uiPriority w:val="30"/>
    <w:qFormat/>
    <w:rsid w:val="00F86E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6E81"/>
    <w:rPr>
      <w:i/>
      <w:iCs/>
      <w:color w:val="0F4761" w:themeColor="accent1" w:themeShade="BF"/>
    </w:rPr>
  </w:style>
  <w:style w:type="character" w:styleId="IntenseReference">
    <w:name w:val="Intense Reference"/>
    <w:basedOn w:val="DefaultParagraphFont"/>
    <w:uiPriority w:val="32"/>
    <w:qFormat/>
    <w:rsid w:val="00F86E81"/>
    <w:rPr>
      <w:b/>
      <w:bCs/>
      <w:smallCaps/>
      <w:color w:val="0F4761" w:themeColor="accent1" w:themeShade="BF"/>
      <w:spacing w:val="5"/>
    </w:rPr>
  </w:style>
  <w:style w:type="character" w:styleId="Hyperlink">
    <w:name w:val="Hyperlink"/>
    <w:basedOn w:val="DefaultParagraphFont"/>
    <w:uiPriority w:val="99"/>
    <w:unhideWhenUsed/>
    <w:rsid w:val="00A5660C"/>
    <w:rPr>
      <w:color w:val="467886" w:themeColor="hyperlink"/>
      <w:u w:val="single"/>
    </w:rPr>
  </w:style>
  <w:style w:type="character" w:styleId="UnresolvedMention">
    <w:name w:val="Unresolved Mention"/>
    <w:basedOn w:val="DefaultParagraphFont"/>
    <w:uiPriority w:val="99"/>
    <w:semiHidden/>
    <w:unhideWhenUsed/>
    <w:rsid w:val="00A566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6269881">
      <w:bodyDiv w:val="1"/>
      <w:marLeft w:val="0"/>
      <w:marRight w:val="0"/>
      <w:marTop w:val="0"/>
      <w:marBottom w:val="0"/>
      <w:divBdr>
        <w:top w:val="none" w:sz="0" w:space="0" w:color="auto"/>
        <w:left w:val="none" w:sz="0" w:space="0" w:color="auto"/>
        <w:bottom w:val="none" w:sz="0" w:space="0" w:color="auto"/>
        <w:right w:val="none" w:sz="0" w:space="0" w:color="auto"/>
      </w:divBdr>
      <w:divsChild>
        <w:div w:id="505292356">
          <w:marLeft w:val="0"/>
          <w:marRight w:val="0"/>
          <w:marTop w:val="0"/>
          <w:marBottom w:val="0"/>
          <w:divBdr>
            <w:top w:val="none" w:sz="0" w:space="0" w:color="auto"/>
            <w:left w:val="none" w:sz="0" w:space="0" w:color="auto"/>
            <w:bottom w:val="none" w:sz="0" w:space="0" w:color="auto"/>
            <w:right w:val="none" w:sz="0" w:space="0" w:color="auto"/>
          </w:divBdr>
          <w:divsChild>
            <w:div w:id="1005278755">
              <w:marLeft w:val="0"/>
              <w:marRight w:val="0"/>
              <w:marTop w:val="0"/>
              <w:marBottom w:val="0"/>
              <w:divBdr>
                <w:top w:val="none" w:sz="0" w:space="0" w:color="auto"/>
                <w:left w:val="none" w:sz="0" w:space="0" w:color="auto"/>
                <w:bottom w:val="none" w:sz="0" w:space="0" w:color="auto"/>
                <w:right w:val="none" w:sz="0" w:space="0" w:color="auto"/>
              </w:divBdr>
              <w:divsChild>
                <w:div w:id="2067029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45555">
          <w:marLeft w:val="0"/>
          <w:marRight w:val="0"/>
          <w:marTop w:val="0"/>
          <w:marBottom w:val="0"/>
          <w:divBdr>
            <w:top w:val="none" w:sz="0" w:space="0" w:color="auto"/>
            <w:left w:val="none" w:sz="0" w:space="0" w:color="auto"/>
            <w:bottom w:val="none" w:sz="0" w:space="0" w:color="auto"/>
            <w:right w:val="none" w:sz="0" w:space="0" w:color="auto"/>
          </w:divBdr>
          <w:divsChild>
            <w:div w:id="1994724230">
              <w:marLeft w:val="0"/>
              <w:marRight w:val="0"/>
              <w:marTop w:val="0"/>
              <w:marBottom w:val="0"/>
              <w:divBdr>
                <w:top w:val="none" w:sz="0" w:space="0" w:color="auto"/>
                <w:left w:val="none" w:sz="0" w:space="0" w:color="auto"/>
                <w:bottom w:val="none" w:sz="0" w:space="0" w:color="auto"/>
                <w:right w:val="none" w:sz="0" w:space="0" w:color="auto"/>
              </w:divBdr>
              <w:divsChild>
                <w:div w:id="54186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837314">
          <w:marLeft w:val="0"/>
          <w:marRight w:val="0"/>
          <w:marTop w:val="0"/>
          <w:marBottom w:val="0"/>
          <w:divBdr>
            <w:top w:val="none" w:sz="0" w:space="0" w:color="auto"/>
            <w:left w:val="none" w:sz="0" w:space="0" w:color="auto"/>
            <w:bottom w:val="none" w:sz="0" w:space="0" w:color="auto"/>
            <w:right w:val="none" w:sz="0" w:space="0" w:color="auto"/>
          </w:divBdr>
          <w:divsChild>
            <w:div w:id="195972315">
              <w:marLeft w:val="0"/>
              <w:marRight w:val="0"/>
              <w:marTop w:val="0"/>
              <w:marBottom w:val="0"/>
              <w:divBdr>
                <w:top w:val="none" w:sz="0" w:space="0" w:color="auto"/>
                <w:left w:val="none" w:sz="0" w:space="0" w:color="auto"/>
                <w:bottom w:val="none" w:sz="0" w:space="0" w:color="auto"/>
                <w:right w:val="none" w:sz="0" w:space="0" w:color="auto"/>
              </w:divBdr>
              <w:divsChild>
                <w:div w:id="188929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813610">
      <w:bodyDiv w:val="1"/>
      <w:marLeft w:val="0"/>
      <w:marRight w:val="0"/>
      <w:marTop w:val="0"/>
      <w:marBottom w:val="0"/>
      <w:divBdr>
        <w:top w:val="none" w:sz="0" w:space="0" w:color="auto"/>
        <w:left w:val="none" w:sz="0" w:space="0" w:color="auto"/>
        <w:bottom w:val="none" w:sz="0" w:space="0" w:color="auto"/>
        <w:right w:val="none" w:sz="0" w:space="0" w:color="auto"/>
      </w:divBdr>
      <w:divsChild>
        <w:div w:id="895890758">
          <w:marLeft w:val="0"/>
          <w:marRight w:val="0"/>
          <w:marTop w:val="0"/>
          <w:marBottom w:val="0"/>
          <w:divBdr>
            <w:top w:val="none" w:sz="0" w:space="0" w:color="auto"/>
            <w:left w:val="none" w:sz="0" w:space="0" w:color="auto"/>
            <w:bottom w:val="none" w:sz="0" w:space="0" w:color="auto"/>
            <w:right w:val="none" w:sz="0" w:space="0" w:color="auto"/>
          </w:divBdr>
          <w:divsChild>
            <w:div w:id="1280533462">
              <w:marLeft w:val="0"/>
              <w:marRight w:val="0"/>
              <w:marTop w:val="0"/>
              <w:marBottom w:val="0"/>
              <w:divBdr>
                <w:top w:val="none" w:sz="0" w:space="0" w:color="auto"/>
                <w:left w:val="none" w:sz="0" w:space="0" w:color="auto"/>
                <w:bottom w:val="none" w:sz="0" w:space="0" w:color="auto"/>
                <w:right w:val="none" w:sz="0" w:space="0" w:color="auto"/>
              </w:divBdr>
              <w:divsChild>
                <w:div w:id="140544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577771">
          <w:marLeft w:val="0"/>
          <w:marRight w:val="0"/>
          <w:marTop w:val="0"/>
          <w:marBottom w:val="0"/>
          <w:divBdr>
            <w:top w:val="none" w:sz="0" w:space="0" w:color="auto"/>
            <w:left w:val="none" w:sz="0" w:space="0" w:color="auto"/>
            <w:bottom w:val="none" w:sz="0" w:space="0" w:color="auto"/>
            <w:right w:val="none" w:sz="0" w:space="0" w:color="auto"/>
          </w:divBdr>
          <w:divsChild>
            <w:div w:id="1270965578">
              <w:marLeft w:val="0"/>
              <w:marRight w:val="0"/>
              <w:marTop w:val="0"/>
              <w:marBottom w:val="0"/>
              <w:divBdr>
                <w:top w:val="none" w:sz="0" w:space="0" w:color="auto"/>
                <w:left w:val="none" w:sz="0" w:space="0" w:color="auto"/>
                <w:bottom w:val="none" w:sz="0" w:space="0" w:color="auto"/>
                <w:right w:val="none" w:sz="0" w:space="0" w:color="auto"/>
              </w:divBdr>
              <w:divsChild>
                <w:div w:id="146874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537236">
          <w:marLeft w:val="0"/>
          <w:marRight w:val="0"/>
          <w:marTop w:val="0"/>
          <w:marBottom w:val="0"/>
          <w:divBdr>
            <w:top w:val="none" w:sz="0" w:space="0" w:color="auto"/>
            <w:left w:val="none" w:sz="0" w:space="0" w:color="auto"/>
            <w:bottom w:val="none" w:sz="0" w:space="0" w:color="auto"/>
            <w:right w:val="none" w:sz="0" w:space="0" w:color="auto"/>
          </w:divBdr>
          <w:divsChild>
            <w:div w:id="355010191">
              <w:marLeft w:val="0"/>
              <w:marRight w:val="0"/>
              <w:marTop w:val="0"/>
              <w:marBottom w:val="0"/>
              <w:divBdr>
                <w:top w:val="none" w:sz="0" w:space="0" w:color="auto"/>
                <w:left w:val="none" w:sz="0" w:space="0" w:color="auto"/>
                <w:bottom w:val="none" w:sz="0" w:space="0" w:color="auto"/>
                <w:right w:val="none" w:sz="0" w:space="0" w:color="auto"/>
              </w:divBdr>
              <w:divsChild>
                <w:div w:id="176222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001159">
      <w:bodyDiv w:val="1"/>
      <w:marLeft w:val="0"/>
      <w:marRight w:val="0"/>
      <w:marTop w:val="0"/>
      <w:marBottom w:val="0"/>
      <w:divBdr>
        <w:top w:val="none" w:sz="0" w:space="0" w:color="auto"/>
        <w:left w:val="none" w:sz="0" w:space="0" w:color="auto"/>
        <w:bottom w:val="none" w:sz="0" w:space="0" w:color="auto"/>
        <w:right w:val="none" w:sz="0" w:space="0" w:color="auto"/>
      </w:divBdr>
      <w:divsChild>
        <w:div w:id="1053115016">
          <w:marLeft w:val="0"/>
          <w:marRight w:val="0"/>
          <w:marTop w:val="0"/>
          <w:marBottom w:val="0"/>
          <w:divBdr>
            <w:top w:val="none" w:sz="0" w:space="0" w:color="auto"/>
            <w:left w:val="none" w:sz="0" w:space="0" w:color="auto"/>
            <w:bottom w:val="none" w:sz="0" w:space="0" w:color="auto"/>
            <w:right w:val="none" w:sz="0" w:space="0" w:color="auto"/>
          </w:divBdr>
          <w:divsChild>
            <w:div w:id="1282763341">
              <w:marLeft w:val="0"/>
              <w:marRight w:val="0"/>
              <w:marTop w:val="0"/>
              <w:marBottom w:val="0"/>
              <w:divBdr>
                <w:top w:val="none" w:sz="0" w:space="0" w:color="auto"/>
                <w:left w:val="none" w:sz="0" w:space="0" w:color="auto"/>
                <w:bottom w:val="none" w:sz="0" w:space="0" w:color="auto"/>
                <w:right w:val="none" w:sz="0" w:space="0" w:color="auto"/>
              </w:divBdr>
              <w:divsChild>
                <w:div w:id="38052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488480">
          <w:marLeft w:val="0"/>
          <w:marRight w:val="0"/>
          <w:marTop w:val="0"/>
          <w:marBottom w:val="0"/>
          <w:divBdr>
            <w:top w:val="none" w:sz="0" w:space="0" w:color="auto"/>
            <w:left w:val="none" w:sz="0" w:space="0" w:color="auto"/>
            <w:bottom w:val="none" w:sz="0" w:space="0" w:color="auto"/>
            <w:right w:val="none" w:sz="0" w:space="0" w:color="auto"/>
          </w:divBdr>
          <w:divsChild>
            <w:div w:id="491991636">
              <w:marLeft w:val="0"/>
              <w:marRight w:val="0"/>
              <w:marTop w:val="0"/>
              <w:marBottom w:val="0"/>
              <w:divBdr>
                <w:top w:val="none" w:sz="0" w:space="0" w:color="auto"/>
                <w:left w:val="none" w:sz="0" w:space="0" w:color="auto"/>
                <w:bottom w:val="none" w:sz="0" w:space="0" w:color="auto"/>
                <w:right w:val="none" w:sz="0" w:space="0" w:color="auto"/>
              </w:divBdr>
              <w:divsChild>
                <w:div w:id="10145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639323">
          <w:marLeft w:val="0"/>
          <w:marRight w:val="0"/>
          <w:marTop w:val="0"/>
          <w:marBottom w:val="0"/>
          <w:divBdr>
            <w:top w:val="none" w:sz="0" w:space="0" w:color="auto"/>
            <w:left w:val="none" w:sz="0" w:space="0" w:color="auto"/>
            <w:bottom w:val="none" w:sz="0" w:space="0" w:color="auto"/>
            <w:right w:val="none" w:sz="0" w:space="0" w:color="auto"/>
          </w:divBdr>
          <w:divsChild>
            <w:div w:id="879629351">
              <w:marLeft w:val="0"/>
              <w:marRight w:val="0"/>
              <w:marTop w:val="0"/>
              <w:marBottom w:val="0"/>
              <w:divBdr>
                <w:top w:val="none" w:sz="0" w:space="0" w:color="auto"/>
                <w:left w:val="none" w:sz="0" w:space="0" w:color="auto"/>
                <w:bottom w:val="none" w:sz="0" w:space="0" w:color="auto"/>
                <w:right w:val="none" w:sz="0" w:space="0" w:color="auto"/>
              </w:divBdr>
              <w:divsChild>
                <w:div w:id="18752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280911">
      <w:bodyDiv w:val="1"/>
      <w:marLeft w:val="0"/>
      <w:marRight w:val="0"/>
      <w:marTop w:val="0"/>
      <w:marBottom w:val="0"/>
      <w:divBdr>
        <w:top w:val="none" w:sz="0" w:space="0" w:color="auto"/>
        <w:left w:val="none" w:sz="0" w:space="0" w:color="auto"/>
        <w:bottom w:val="none" w:sz="0" w:space="0" w:color="auto"/>
        <w:right w:val="none" w:sz="0" w:space="0" w:color="auto"/>
      </w:divBdr>
      <w:divsChild>
        <w:div w:id="135538782">
          <w:marLeft w:val="0"/>
          <w:marRight w:val="0"/>
          <w:marTop w:val="0"/>
          <w:marBottom w:val="0"/>
          <w:divBdr>
            <w:top w:val="none" w:sz="0" w:space="0" w:color="auto"/>
            <w:left w:val="none" w:sz="0" w:space="0" w:color="auto"/>
            <w:bottom w:val="none" w:sz="0" w:space="0" w:color="auto"/>
            <w:right w:val="none" w:sz="0" w:space="0" w:color="auto"/>
          </w:divBdr>
          <w:divsChild>
            <w:div w:id="1799912493">
              <w:marLeft w:val="0"/>
              <w:marRight w:val="0"/>
              <w:marTop w:val="0"/>
              <w:marBottom w:val="0"/>
              <w:divBdr>
                <w:top w:val="none" w:sz="0" w:space="0" w:color="auto"/>
                <w:left w:val="none" w:sz="0" w:space="0" w:color="auto"/>
                <w:bottom w:val="none" w:sz="0" w:space="0" w:color="auto"/>
                <w:right w:val="none" w:sz="0" w:space="0" w:color="auto"/>
              </w:divBdr>
              <w:divsChild>
                <w:div w:id="65237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097726">
          <w:marLeft w:val="0"/>
          <w:marRight w:val="0"/>
          <w:marTop w:val="0"/>
          <w:marBottom w:val="0"/>
          <w:divBdr>
            <w:top w:val="none" w:sz="0" w:space="0" w:color="auto"/>
            <w:left w:val="none" w:sz="0" w:space="0" w:color="auto"/>
            <w:bottom w:val="none" w:sz="0" w:space="0" w:color="auto"/>
            <w:right w:val="none" w:sz="0" w:space="0" w:color="auto"/>
          </w:divBdr>
          <w:divsChild>
            <w:div w:id="1948657381">
              <w:marLeft w:val="0"/>
              <w:marRight w:val="0"/>
              <w:marTop w:val="0"/>
              <w:marBottom w:val="0"/>
              <w:divBdr>
                <w:top w:val="none" w:sz="0" w:space="0" w:color="auto"/>
                <w:left w:val="none" w:sz="0" w:space="0" w:color="auto"/>
                <w:bottom w:val="none" w:sz="0" w:space="0" w:color="auto"/>
                <w:right w:val="none" w:sz="0" w:space="0" w:color="auto"/>
              </w:divBdr>
              <w:divsChild>
                <w:div w:id="9691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19460">
          <w:marLeft w:val="0"/>
          <w:marRight w:val="0"/>
          <w:marTop w:val="0"/>
          <w:marBottom w:val="0"/>
          <w:divBdr>
            <w:top w:val="none" w:sz="0" w:space="0" w:color="auto"/>
            <w:left w:val="none" w:sz="0" w:space="0" w:color="auto"/>
            <w:bottom w:val="none" w:sz="0" w:space="0" w:color="auto"/>
            <w:right w:val="none" w:sz="0" w:space="0" w:color="auto"/>
          </w:divBdr>
          <w:divsChild>
            <w:div w:id="334113747">
              <w:marLeft w:val="0"/>
              <w:marRight w:val="0"/>
              <w:marTop w:val="0"/>
              <w:marBottom w:val="0"/>
              <w:divBdr>
                <w:top w:val="none" w:sz="0" w:space="0" w:color="auto"/>
                <w:left w:val="none" w:sz="0" w:space="0" w:color="auto"/>
                <w:bottom w:val="none" w:sz="0" w:space="0" w:color="auto"/>
                <w:right w:val="none" w:sz="0" w:space="0" w:color="auto"/>
              </w:divBdr>
              <w:divsChild>
                <w:div w:id="162688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cholar.google.com/citations?user=jua2DeoAAAAJ&amp;hl=el" TargetMode="External"/><Relationship Id="rId4" Type="http://schemas.openxmlformats.org/officeDocument/2006/relationships/hyperlink" Target="https://www.biology.uoc.gr/index.php/el/prosopiko?view=article&amp;id=125:poulakakes-nikolaos&amp;catid=25:de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332</Words>
  <Characters>1799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Georgios Koumoundouros</dc:creator>
  <cp:keywords/>
  <dc:description/>
  <cp:lastModifiedBy>Γεώργιος Κουμουνδούρος</cp:lastModifiedBy>
  <cp:revision>3</cp:revision>
  <dcterms:created xsi:type="dcterms:W3CDTF">2025-07-15T08:45:00Z</dcterms:created>
  <dcterms:modified xsi:type="dcterms:W3CDTF">2025-11-28T07:58:00Z</dcterms:modified>
</cp:coreProperties>
</file>